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9227" w14:textId="6A732748" w:rsidR="00462F65" w:rsidRDefault="00462F65" w:rsidP="00916B0F">
      <w:pPr>
        <w:pStyle w:val="Nagwek1"/>
        <w:keepNext w:val="0"/>
        <w:keepLines w:val="0"/>
        <w:pageBreakBefore/>
        <w:tabs>
          <w:tab w:val="clear" w:pos="1440"/>
        </w:tabs>
        <w:jc w:val="center"/>
        <w:rPr>
          <w:b/>
          <w:bCs/>
          <w:noProof/>
          <w:color w:val="002060"/>
        </w:rPr>
      </w:pPr>
      <w:r>
        <w:rPr>
          <w:b/>
          <w:bCs/>
          <w:noProof/>
          <w:color w:val="002060"/>
          <w:lang w:bidi="pl-PL"/>
        </w:rPr>
        <w:t xml:space="preserve">Prognoza zmian w Powiecie Kętrzyńskim w zakresie </w:t>
      </w:r>
      <w:r w:rsidR="00916B0F">
        <w:rPr>
          <w:b/>
          <w:bCs/>
          <w:noProof/>
          <w:color w:val="002060"/>
          <w:lang w:bidi="pl-PL"/>
        </w:rPr>
        <w:t xml:space="preserve">występujących </w:t>
      </w:r>
      <w:r>
        <w:rPr>
          <w:b/>
          <w:bCs/>
          <w:noProof/>
          <w:color w:val="002060"/>
          <w:lang w:bidi="pl-PL"/>
        </w:rPr>
        <w:t>problemów społecznych</w:t>
      </w:r>
    </w:p>
    <w:p w14:paraId="515CB9E9" w14:textId="684003CD" w:rsidR="00462F65" w:rsidRDefault="00462F65" w:rsidP="00462F65">
      <w:pPr>
        <w:rPr>
          <w:rFonts w:ascii="Century Gothic" w:hAnsi="Century Gothic"/>
          <w:b/>
          <w:bCs/>
          <w:noProof/>
          <w:sz w:val="26"/>
          <w:szCs w:val="26"/>
        </w:rPr>
      </w:pPr>
      <w:r>
        <w:rPr>
          <w:rFonts w:ascii="Century Gothic" w:hAnsi="Century Gothic"/>
          <w:b/>
          <w:bCs/>
          <w:noProof/>
          <w:sz w:val="26"/>
          <w:szCs w:val="26"/>
        </w:rPr>
        <w:t>Cele strategiczne projektowanych zmian  w Powiecie Kętrzyńskim</w:t>
      </w:r>
    </w:p>
    <w:p w14:paraId="6D54EE04" w14:textId="77777777" w:rsidR="00462F65" w:rsidRPr="009863B3" w:rsidRDefault="00462F65" w:rsidP="009863B3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b/>
          <w:bCs/>
          <w:noProof/>
          <w:color w:val="auto"/>
        </w:rPr>
      </w:pPr>
      <w:r w:rsidRPr="009863B3">
        <w:rPr>
          <w:rFonts w:ascii="Century Gothic" w:hAnsi="Century Gothic"/>
          <w:b/>
          <w:bCs/>
          <w:noProof/>
          <w:color w:val="auto"/>
        </w:rPr>
        <w:t>Zminimalizowanie skutków (sieroctwa) pozostawania bez opieki rodzicielskiej dzieci przebywających w pieczy zastępczej.</w:t>
      </w:r>
    </w:p>
    <w:p w14:paraId="6E3C0F81" w14:textId="77777777" w:rsidR="00462F65" w:rsidRPr="009863B3" w:rsidRDefault="00462F65" w:rsidP="009863B3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b/>
          <w:bCs/>
          <w:noProof/>
          <w:color w:val="auto"/>
        </w:rPr>
      </w:pPr>
      <w:r w:rsidRPr="009863B3">
        <w:rPr>
          <w:rFonts w:ascii="Century Gothic" w:hAnsi="Century Gothic"/>
          <w:b/>
          <w:bCs/>
          <w:noProof/>
          <w:color w:val="auto"/>
        </w:rPr>
        <w:t>Zwiększenie dostępności usług społecznych dla osób zagrożonych ubóstwem lub wykluczeniem społecznym.</w:t>
      </w:r>
    </w:p>
    <w:p w14:paraId="112BB20A" w14:textId="77777777" w:rsidR="00462F65" w:rsidRPr="009863B3" w:rsidRDefault="00462F65" w:rsidP="009863B3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b/>
          <w:bCs/>
          <w:noProof/>
          <w:color w:val="auto"/>
        </w:rPr>
      </w:pPr>
      <w:r w:rsidRPr="009863B3">
        <w:rPr>
          <w:rFonts w:ascii="Century Gothic" w:hAnsi="Century Gothic"/>
          <w:b/>
          <w:bCs/>
          <w:noProof/>
          <w:color w:val="auto"/>
        </w:rPr>
        <w:t>Zwiększenie dostępności osób niepełnosprawnych do instytucji rynku pracy.</w:t>
      </w:r>
    </w:p>
    <w:p w14:paraId="5459EBF2" w14:textId="77777777" w:rsidR="00462F65" w:rsidRPr="009863B3" w:rsidRDefault="00462F65" w:rsidP="009863B3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b/>
          <w:bCs/>
          <w:noProof/>
          <w:color w:val="auto"/>
        </w:rPr>
      </w:pPr>
      <w:r w:rsidRPr="009863B3">
        <w:rPr>
          <w:rFonts w:ascii="Century Gothic" w:hAnsi="Century Gothic"/>
          <w:b/>
          <w:bCs/>
          <w:noProof/>
          <w:color w:val="auto"/>
        </w:rPr>
        <w:t>Zwiększenie udziału kapitału społecznego w rozwiązywaniu problemów i kwestii społecznych mieszkańców Powiatu Kętrzyńskiego w celu budowy społeczeństwa obywatelskiego.</w:t>
      </w:r>
    </w:p>
    <w:tbl>
      <w:tblPr>
        <w:tblW w:w="151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3827"/>
        <w:gridCol w:w="2693"/>
        <w:gridCol w:w="2694"/>
      </w:tblGrid>
      <w:tr w:rsidR="00CC3945" w14:paraId="13E1086B" w14:textId="7B3BF1F4" w:rsidTr="004764D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819097F" w14:textId="77777777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ABBB4BA" w14:textId="6ABCCD33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  <w:t>Zadania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E112C66" w14:textId="77777777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  <w:t>Możliwe źródła finansowania zadań Strategii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12C39B2D" w14:textId="77777777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  <w:t xml:space="preserve">Wskaźniki realizacji </w:t>
            </w:r>
          </w:p>
          <w:p w14:paraId="4D27272A" w14:textId="7524D3C7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  <w:t>działań Strategii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5BE2556" w14:textId="5D3A0CF8" w:rsidR="00CC3945" w:rsidRDefault="00CC3945" w:rsidP="004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color w:val="auto"/>
                <w:sz w:val="24"/>
                <w:szCs w:val="24"/>
                <w:lang w:eastAsia="pl-PL"/>
              </w:rPr>
              <w:t>Realizatorzy</w:t>
            </w:r>
          </w:p>
        </w:tc>
      </w:tr>
      <w:tr w:rsidR="004764D3" w14:paraId="713047F4" w14:textId="2AAB2C49" w:rsidTr="004764D3">
        <w:trPr>
          <w:trHeight w:val="99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3C14539" w14:textId="77777777" w:rsidR="004764D3" w:rsidRDefault="004764D3" w:rsidP="00462F6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noProof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B0CAFA9" w14:textId="238E4387" w:rsidR="004764D3" w:rsidRDefault="004764D3" w:rsidP="00462F65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PRIORYTET 1</w:t>
            </w:r>
          </w:p>
          <w:p w14:paraId="70BBC879" w14:textId="77777777" w:rsidR="004764D3" w:rsidRDefault="004764D3" w:rsidP="00462F6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Rozwój usług skierowanych do osób wykluczonych i zagrożonych wykluczeniem społecznym przez podmioty integracji społecznej.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06C13E" w14:textId="77777777" w:rsidR="004764D3" w:rsidRDefault="004764D3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5B70933F" w14:textId="77777777" w:rsidR="004764D3" w:rsidRDefault="004764D3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3CEB069" w14:textId="77777777" w:rsidR="004764D3" w:rsidRDefault="004764D3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</w:tr>
      <w:tr w:rsidR="00CC3945" w:rsidRPr="00916B0F" w14:paraId="76F2C332" w14:textId="7BAB2FFC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5CD" w14:textId="79B2D270" w:rsidR="00CC3945" w:rsidRPr="00916B0F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color w:val="auto"/>
                <w:lang w:eastAsia="pl-P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930" w14:textId="02B13E64" w:rsidR="00CC3945" w:rsidRPr="00916B0F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Rozwój sieci rodzinnej pieczy zastępczej (tworzenie nowych podmiotów)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EB72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środki własne powiatu i samorządów gminnych</w:t>
            </w:r>
          </w:p>
          <w:p w14:paraId="1E1F2233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środki finansowe z budżetu państwa</w:t>
            </w:r>
          </w:p>
          <w:p w14:paraId="2B6FB155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fundusze strukturalne Unii Europejskiej – Europejski Fundusz Społeczny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8BB" w14:textId="6A0F5FF4" w:rsidR="00CC3945" w:rsidRPr="00916B0F" w:rsidRDefault="00CC3945" w:rsidP="004764D3">
            <w:pPr>
              <w:numPr>
                <w:ilvl w:val="0"/>
                <w:numId w:val="3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ilość utworzonych podmiotów rodzinnej pieczy zastępczej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97B" w14:textId="5D2A5C3B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715CC4B0" w14:textId="10315202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Zrozumieć i Pomóc</w:t>
            </w:r>
          </w:p>
        </w:tc>
      </w:tr>
      <w:tr w:rsidR="00CC3945" w:rsidRPr="00916B0F" w14:paraId="1D2678F5" w14:textId="0EF294BE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89E" w14:textId="7467BA03" w:rsidR="00CC3945" w:rsidRPr="00916B0F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color w:val="auto"/>
                <w:lang w:eastAsia="pl-PL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53A4" w14:textId="4A23F183" w:rsidR="00CC3945" w:rsidRPr="00916B0F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Prowadzenie placówek opiekuńczo-wychowawczych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C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środki własne powiatu i samorządów gminnych, a także samorządu województwa</w:t>
            </w:r>
          </w:p>
          <w:p w14:paraId="241B7632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środki finansowe z budżetu państwa (w tym Urząd ds. Cudzoziemców)</w:t>
            </w:r>
          </w:p>
          <w:p w14:paraId="4C9221C6" w14:textId="77777777" w:rsidR="00CC3945" w:rsidRPr="00916B0F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lastRenderedPageBreak/>
              <w:t>fundusze strukturalne Unii Europejskiej – Europejski Fundusz Społeczny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15D" w14:textId="6AE0FAE4" w:rsidR="00CC3945" w:rsidRPr="00916B0F" w:rsidRDefault="00CC3945" w:rsidP="004764D3">
            <w:pPr>
              <w:numPr>
                <w:ilvl w:val="0"/>
                <w:numId w:val="3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916B0F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lastRenderedPageBreak/>
              <w:t>ilość prowadzonych na terenie powiatu placówek opiekuńczo-wychowawczych (ilość miejsc)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05A" w14:textId="77777777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52C19119" w14:textId="37578461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>PCPR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 Kętrzyn</w:t>
            </w:r>
          </w:p>
          <w:p w14:paraId="7ACF8E84" w14:textId="77777777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Dom Dziecka w Kętrzynie</w:t>
            </w:r>
          </w:p>
          <w:p w14:paraId="0B40F9CB" w14:textId="4ADB04A6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/>
              <w:jc w:val="both"/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Dom Dziecka w Reszlu</w:t>
            </w:r>
          </w:p>
        </w:tc>
      </w:tr>
      <w:tr w:rsidR="00CC3945" w14:paraId="3A341F31" w14:textId="56BBA022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A50" w14:textId="69CF50C0" w:rsidR="00CC3945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022E" w14:textId="53F2B0EB" w:rsidR="00CC3945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Realizacja programu wspierania i podnoszenia kompetencji wychowawczych </w:t>
            </w:r>
            <w:r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Szkoła dla Rodziców i Wychowawców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7AE0" w14:textId="77777777" w:rsidR="00CC3945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5269A6E2" w14:textId="77777777" w:rsidR="00CC3945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DD2" w14:textId="5405E235" w:rsidR="00CC3945" w:rsidRDefault="00CC3945" w:rsidP="004764D3">
            <w:pPr>
              <w:numPr>
                <w:ilvl w:val="0"/>
                <w:numId w:val="3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przeszkolonych osób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BD0" w14:textId="74F07677" w:rsidR="00CC3945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1B92628C" w14:textId="1CCCC73F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FA5" w14:textId="0F676A0A" w:rsidR="00CC3945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4A3" w14:textId="07503AF8" w:rsidR="00CC3945" w:rsidRDefault="00CC3945" w:rsidP="00462F6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Realizacja szkoleń dla kandydatów do pełnienia funkcji rodziny zastępczej niezawodowej lub zawodowej, prowadzenia rodzinnego domu dziecka oraz dla dyrektorów prowadzących placówki opiekuńczo-wychowawcze typu rodzinnego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8940" w14:textId="77777777" w:rsidR="00CC3945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26EE35CB" w14:textId="77777777" w:rsidR="00CC3945" w:rsidRDefault="00CC3945" w:rsidP="00462F6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1E49" w14:textId="00C3DBF5" w:rsidR="00CC3945" w:rsidRDefault="00CC3945" w:rsidP="004764D3">
            <w:pPr>
              <w:numPr>
                <w:ilvl w:val="0"/>
                <w:numId w:val="3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przeszkolonych osób (kandydatów)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928" w14:textId="77777777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6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770478F3" w14:textId="54BDC8EA" w:rsidR="00CC3945" w:rsidRDefault="00CC3945" w:rsidP="00CC3945">
            <w:pPr>
              <w:numPr>
                <w:ilvl w:val="0"/>
                <w:numId w:val="3"/>
              </w:numPr>
              <w:spacing w:after="0" w:line="276" w:lineRule="auto"/>
              <w:ind w:left="456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Zrozumieć i Pomóc</w:t>
            </w:r>
          </w:p>
        </w:tc>
      </w:tr>
      <w:tr w:rsidR="00CC3945" w14:paraId="06A8FFE1" w14:textId="01A103E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A66" w14:textId="73B692B4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585E" w14:textId="21E06595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Realizacja usług poradnictwa specjalistycznego (psycholog, prawnik, pracownik socjalny)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013D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1C6E5B00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(w ramach programów osłonowych)</w:t>
            </w:r>
          </w:p>
          <w:p w14:paraId="50A5E0AC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D3D" w14:textId="74D9EB2A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udzielonych porad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ED8" w14:textId="77777777" w:rsid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6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191F980D" w14:textId="76D4F376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6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Zrozumieć i Pomóc</w:t>
            </w:r>
          </w:p>
        </w:tc>
      </w:tr>
      <w:tr w:rsidR="00CC3945" w14:paraId="145A3402" w14:textId="6C18EA1C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A43" w14:textId="0D0602C6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029A" w14:textId="4DB849A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Realizacja programu korekcyjno-edukacyjnego dla sprawców przemocy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99B3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7DE" w14:textId="671FAE0E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objętych programem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324" w14:textId="67964F3D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3F08C3AD" w14:textId="57E8AACB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DA9" w14:textId="12B488B8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EB3E" w14:textId="24D53A14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Orzecznictwo dla celów pozarentowych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468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0F39FF6D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celowe z budżetu państwa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AE1" w14:textId="456547F2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wydanych orzeczeń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8DD" w14:textId="3E0A1F4E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C4D5552" w14:textId="0779B4F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DA2" w14:textId="4964F3E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412" w14:textId="7D011102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Szkolenie kadry jednostek pomocy i integracji społecznej z terenu powiatu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838" w14:textId="77777777" w:rsidR="00CC3945" w:rsidRPr="009863B3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863B3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własne powiatu </w:t>
            </w:r>
          </w:p>
          <w:p w14:paraId="68E1545F" w14:textId="77777777" w:rsidR="00CC3945" w:rsidRPr="009863B3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863B3"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4F72DF86" w14:textId="5B774598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863B3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fundusze strukturalne Unii Europejskiej – Europejski Fundusz </w:t>
            </w:r>
            <w:r w:rsidRPr="009863B3"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F3C" w14:textId="4114B4A6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ilość przeprowadzonych szkoleń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F53" w14:textId="77777777" w:rsidR="00CC3945" w:rsidRPr="00CC3945" w:rsidRDefault="00CC3945" w:rsidP="00CC3945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14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632047C9" w14:textId="4050DC9F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ind w:left="314" w:hanging="284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</w:t>
            </w: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 xml:space="preserve">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Zrozumieć i Pomóc</w:t>
            </w:r>
          </w:p>
        </w:tc>
      </w:tr>
      <w:tr w:rsidR="00CC3945" w14:paraId="07F882DE" w14:textId="686EE4FA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50C" w14:textId="5C487464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285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0819AB5E" w14:textId="6C6586F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………………………………………………………………</w:t>
            </w:r>
          </w:p>
          <w:p w14:paraId="6A2641F0" w14:textId="0573C8E5" w:rsidR="00CC3945" w:rsidRDefault="00CC3945" w:rsidP="004764D3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4764D3">
              <w:rPr>
                <w:rFonts w:ascii="Century Gothic" w:eastAsia="Times New Roman" w:hAnsi="Century Gothic" w:cs="Calibri"/>
                <w:color w:val="auto"/>
                <w:lang w:eastAsia="pl-PL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7EA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00E3C6E1" w14:textId="38EB8E03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</w:t>
            </w:r>
          </w:p>
          <w:p w14:paraId="6B528C97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</w:t>
            </w:r>
          </w:p>
          <w:p w14:paraId="58E86980" w14:textId="7777777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</w:t>
            </w:r>
          </w:p>
          <w:p w14:paraId="58BC82EE" w14:textId="6F829D91" w:rsidR="00CC3945" w:rsidRPr="00916B0F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E1F" w14:textId="77777777" w:rsidR="00CC3945" w:rsidRDefault="00CC3945" w:rsidP="00CC3945">
            <w:pPr>
              <w:spacing w:after="0" w:line="276" w:lineRule="auto"/>
              <w:ind w:left="36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74A317FE" w14:textId="4E8E42A4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  <w:p w14:paraId="2FDC55F9" w14:textId="4C17F7E7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  <w:p w14:paraId="52F7D022" w14:textId="75EACF19" w:rsidR="00CC3945" w:rsidRDefault="00CC3945" w:rsidP="00CC3945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231" w14:textId="77777777" w:rsidR="00D2787F" w:rsidRDefault="00D2787F" w:rsidP="00D2787F">
            <w:pPr>
              <w:spacing w:after="0" w:line="276" w:lineRule="auto"/>
              <w:ind w:left="502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3AD2D2C6" w14:textId="20ACAD93" w:rsidR="00D2787F" w:rsidRDefault="00D2787F" w:rsidP="00D2787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  <w:p w14:paraId="4FA53E90" w14:textId="77777777" w:rsidR="00D2787F" w:rsidRDefault="00D2787F" w:rsidP="00D2787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  <w:p w14:paraId="01532770" w14:textId="67A8BE9B" w:rsidR="00CC3945" w:rsidRPr="00D2787F" w:rsidRDefault="00D2787F" w:rsidP="00D2787F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D2787F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</w:t>
            </w:r>
          </w:p>
        </w:tc>
      </w:tr>
      <w:tr w:rsidR="00CC3945" w14:paraId="0F6D7072" w14:textId="6E1C9447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0927CBA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E479DD6" w14:textId="009DCB72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  <w:t>PRIORYTET 2</w:t>
            </w:r>
          </w:p>
          <w:p w14:paraId="2C7EFA5A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Rozwój i realizacja usług wspierających osoby wymagające wsparcia w codziennym funkcjonowaniu</w:t>
            </w:r>
            <w:r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571FD8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624B541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9716885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</w:tr>
      <w:tr w:rsidR="00CC3945" w14:paraId="4A3CF185" w14:textId="47426050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EB22" w14:textId="0BFC17D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8C6B0" w14:textId="5A6D210E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domu pomocy społecznej dla osób przewlekle somatycznie chorych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B3BB5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6EFE6CA3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</w:p>
          <w:p w14:paraId="319A99E8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Niepełnosprawnych,</w:t>
            </w:r>
          </w:p>
          <w:p w14:paraId="130F3A51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388F8" w14:textId="012AE6B2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przebywających osób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87AE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788CC9BC" w14:textId="53B0FAB1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Dom Pomocy Społecznej w Kętrzynie</w:t>
            </w:r>
          </w:p>
          <w:p w14:paraId="5875B16E" w14:textId="0F6032E2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75C1F61" w14:textId="3624B70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C6DF5" w14:textId="0A4008BC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A48B8" w14:textId="56DE310C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funkcjonowania warsztatu terapii zajęciowej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486AB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własne powiatu </w:t>
            </w:r>
          </w:p>
          <w:p w14:paraId="24FF476F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706423B8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4CBB451A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wkład własny organizacji pozarządowych, fundacji, stowarzyszeń i innych beneficjentów</w:t>
            </w:r>
          </w:p>
          <w:p w14:paraId="4756C8A4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2B846" w14:textId="65E0E42C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kwota przekazanych środków na funkcjonowanie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A692B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69390351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398E813A" w14:textId="5C1B55F2" w:rsidR="00CC3945" w:rsidRDefault="00D2787F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Mazurskie </w:t>
            </w:r>
            <w:r w:rsid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>Stowarzyszenie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 na Rzecz Osób Niepełnosprawnych w Kętrzynie</w:t>
            </w:r>
          </w:p>
        </w:tc>
      </w:tr>
      <w:tr w:rsidR="00CC3945" w14:paraId="6B96E44F" w14:textId="2B006750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3B291" w14:textId="2B5D383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CCA57" w14:textId="32426AC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domu dla matek z małoletnimi dziećmi i kobiet w ciąży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B6058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</w:t>
            </w:r>
          </w:p>
          <w:p w14:paraId="2D8BE9A9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osłonowych</w:t>
            </w:r>
          </w:p>
          <w:p w14:paraId="6B8FBC21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04311FA0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D737" w14:textId="7F9E5DF3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 w:firstLine="4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umieszczonych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090CE" w14:textId="77777777" w:rsidR="00CC3945" w:rsidRDefault="00D2787F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359BE870" w14:textId="77777777" w:rsidR="00D2787F" w:rsidRDefault="00D2787F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4988285A" w14:textId="18D43830" w:rsidR="00D2787F" w:rsidRDefault="00D2787F" w:rsidP="00D2787F">
            <w:pPr>
              <w:spacing w:after="0" w:line="276" w:lineRule="auto"/>
              <w:ind w:left="36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3D063CB1" w14:textId="0780D8B2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FC81" w14:textId="5DF27D1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1AAD4" w14:textId="3996656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ośrodka interwencji kryzysowej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351DF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46289D18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osłonowych</w:t>
            </w:r>
          </w:p>
          <w:p w14:paraId="1F1F8DB1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188B8F54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070B" w14:textId="79872324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 w:firstLine="4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objętych wsparciem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7D03" w14:textId="77777777" w:rsidR="00D2787F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4CF2A30C" w14:textId="77777777" w:rsidR="00D2787F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7505C987" w14:textId="77777777" w:rsidR="00CC3945" w:rsidRDefault="00CC3945" w:rsidP="00D2787F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5EA05C6E" w14:textId="7A1127F7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62D6A" w14:textId="48D64968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32E77" w14:textId="422FC3C5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mieszkania chronionego treningowego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A4EBE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071B9BC1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osłonowych</w:t>
            </w:r>
          </w:p>
          <w:p w14:paraId="4932EE97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41F7E887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3899C" w14:textId="505C239F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przebywających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5DDBA" w14:textId="77777777" w:rsidR="00D2787F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45F7DE4B" w14:textId="77777777" w:rsidR="00D2787F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7F372C88" w14:textId="77777777" w:rsidR="00CC3945" w:rsidRDefault="00CC3945" w:rsidP="00D2787F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2BE13964" w14:textId="02B45CB7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69A6" w14:textId="35F31A5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6DC8D" w14:textId="79B914F8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koordynatora rodzinnej pieczy zastępczej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7D8FA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własne powiatu </w:t>
            </w:r>
          </w:p>
          <w:p w14:paraId="0A5BBACD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celowych</w:t>
            </w:r>
          </w:p>
          <w:p w14:paraId="7C1A04FD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0D3E58CC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FD60" w14:textId="79CF7B3A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rodzin objętych wsparciem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7CF8" w14:textId="212618EC" w:rsidR="00CC3945" w:rsidRDefault="00D2787F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148C3373" w14:textId="56A8218B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D33" w14:textId="3BDF70BB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7C67" w14:textId="0FEFF36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specjalistyczne podmiotów pieczy zastępczej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7BC5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</w:t>
            </w:r>
          </w:p>
          <w:p w14:paraId="3BA11440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celowych</w:t>
            </w:r>
          </w:p>
          <w:p w14:paraId="2D92B35E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środki finansowe pozyskane w ramach projektów grantowych</w:t>
            </w:r>
          </w:p>
          <w:p w14:paraId="6FF7E800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602" w14:textId="27B75290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ilość podmiotów objętych wsparciem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D7C" w14:textId="77777777" w:rsidR="00D2787F" w:rsidRPr="00CC3945" w:rsidRDefault="00D2787F" w:rsidP="00D2787F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0B1BAE1C" w14:textId="2EDC1B55" w:rsidR="00CC3945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lastRenderedPageBreak/>
              <w:t>Zrozumieć i Pomóc</w:t>
            </w:r>
          </w:p>
        </w:tc>
      </w:tr>
      <w:tr w:rsidR="00CC3945" w14:paraId="7E8CF059" w14:textId="3FF32F21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612" w14:textId="5F820873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8889" w14:textId="74C7C06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grup wsparcia podmiotów pieczy zastępczej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CDBB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</w:t>
            </w:r>
          </w:p>
          <w:p w14:paraId="1329503C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środki finansowe z budżetu państwa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br/>
              <w:t>w ramach programów celowych</w:t>
            </w:r>
          </w:p>
          <w:p w14:paraId="32F7C459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663446CC" w14:textId="77777777" w:rsidR="00CC3945" w:rsidRDefault="00CC3945" w:rsidP="00CC3945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56D" w14:textId="3EE726C5" w:rsidR="00CC3945" w:rsidRDefault="00CC3945" w:rsidP="004764D3">
            <w:pPr>
              <w:numPr>
                <w:ilvl w:val="0"/>
                <w:numId w:val="5"/>
              </w:numPr>
              <w:spacing w:after="0" w:line="276" w:lineRule="auto"/>
              <w:ind w:left="31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spotkań grup wsparcia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B30" w14:textId="77777777" w:rsidR="00D2787F" w:rsidRPr="00CC3945" w:rsidRDefault="00D2787F" w:rsidP="00D2787F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PCPR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Kętrzyn</w:t>
            </w:r>
          </w:p>
          <w:p w14:paraId="6F63DF59" w14:textId="3049EC13" w:rsidR="00CC3945" w:rsidRDefault="00D2787F" w:rsidP="00D2787F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CC3945"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Stowarzyszenie na Rzecz Pomocy Społecznej i Wsparcia Specjalistycznego </w:t>
            </w:r>
            <w:r w:rsidRPr="00CC3945">
              <w:rPr>
                <w:rFonts w:ascii="Century Gothic" w:eastAsia="Times New Roman" w:hAnsi="Century Gothic" w:cs="Calibri"/>
                <w:i/>
                <w:iCs/>
                <w:color w:val="auto"/>
                <w:lang w:eastAsia="pl-PL"/>
              </w:rPr>
              <w:t>Zrozumieć i Pomóc</w:t>
            </w:r>
          </w:p>
        </w:tc>
      </w:tr>
      <w:tr w:rsidR="00CC3945" w14:paraId="30DA478E" w14:textId="657C5BC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306BD" w14:textId="55DDA683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D8A47" w14:textId="12B484B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Realizacja zadań rehabilitacji społecznej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EC10D" w14:textId="77777777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3AA0E1EB" w14:textId="77777777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4907D82D" w14:textId="77777777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4CFD0E17" w14:textId="77777777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wkład własny organizacji pozarządowych, fundacji,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stowarzyszeń i innych beneficjentów</w:t>
            </w:r>
          </w:p>
          <w:p w14:paraId="46FB46DC" w14:textId="0EB6BD3F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A6962" w14:textId="44C71FD8" w:rsidR="00CC3945" w:rsidRDefault="00CC3945" w:rsidP="004764D3">
            <w:pPr>
              <w:numPr>
                <w:ilvl w:val="0"/>
                <w:numId w:val="6"/>
              </w:numPr>
              <w:spacing w:after="0" w:line="276" w:lineRule="auto"/>
              <w:ind w:left="315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ilość osób niepełnosprawnych objętych wsparciem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DCB9" w14:textId="77777777" w:rsidR="00CC3945" w:rsidRDefault="00D2787F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23761517" w14:textId="77777777" w:rsidR="00D2787F" w:rsidRDefault="00D2787F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6ED9EAA2" w14:textId="1F393DCC" w:rsidR="00D2787F" w:rsidRDefault="00D2787F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Mazurskie Stowarzyszenie na Rzecz Osób Niepełnosprawnych w Kętrzynie</w:t>
            </w:r>
          </w:p>
        </w:tc>
      </w:tr>
      <w:tr w:rsidR="00CC3945" w14:paraId="4000BF23" w14:textId="390B470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E815" w14:textId="1E8A264A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2448A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64FBE039" w14:textId="781CAA3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21E566" w14:textId="504793BF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8A64" w14:textId="138A73E8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054E8095" w14:textId="38E5CD3E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</w:t>
            </w:r>
            <w:r w:rsidR="00D2787F">
              <w:rPr>
                <w:rFonts w:ascii="Century Gothic" w:eastAsia="Times New Roman" w:hAnsi="Century Gothic" w:cs="Calibri"/>
                <w:color w:val="auto"/>
                <w:lang w:eastAsia="pl-PL"/>
              </w:rPr>
              <w:t>…</w:t>
            </w:r>
          </w:p>
          <w:p w14:paraId="1E27E29E" w14:textId="1AE95EB0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5C6A2A75" w14:textId="3A7CD459" w:rsidR="00CC3945" w:rsidRDefault="00CC3945" w:rsidP="00CC3945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C6EE" w14:textId="77777777" w:rsidR="00CC3945" w:rsidRPr="009C0E14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3AE2E76F" w14:textId="77777777" w:rsidR="00D2787F" w:rsidRDefault="00CC3945" w:rsidP="00D2787F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 w:rsidR="00D2787F">
              <w:rPr>
                <w:rFonts w:ascii="Century Gothic" w:eastAsia="Times New Roman" w:hAnsi="Century Gothic" w:cs="Calibri"/>
                <w:color w:val="auto"/>
                <w:lang w:eastAsia="pl-PL"/>
              </w:rPr>
              <w:t>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</w:t>
            </w:r>
          </w:p>
          <w:p w14:paraId="30C02D7C" w14:textId="0FF2D28C" w:rsidR="00D2787F" w:rsidRDefault="00D2787F" w:rsidP="00D2787F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</w:t>
            </w:r>
          </w:p>
          <w:p w14:paraId="6FEBB161" w14:textId="23C752CC" w:rsidR="00D2787F" w:rsidRPr="00D2787F" w:rsidRDefault="00D2787F" w:rsidP="00D2787F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4307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0BCE490B" w14:textId="77777777" w:rsidR="00D2787F" w:rsidRDefault="00D2787F" w:rsidP="00D2787F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</w:t>
            </w:r>
          </w:p>
          <w:p w14:paraId="222EBBE4" w14:textId="77777777" w:rsidR="00D2787F" w:rsidRDefault="00D2787F" w:rsidP="00D2787F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</w:t>
            </w:r>
          </w:p>
          <w:p w14:paraId="00B0D341" w14:textId="68E7DDA4" w:rsidR="00D2787F" w:rsidRPr="00D2787F" w:rsidRDefault="00D2787F" w:rsidP="00D2787F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….</w:t>
            </w:r>
            <w:r w:rsidRPr="009C0E14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</w:t>
            </w:r>
          </w:p>
        </w:tc>
      </w:tr>
      <w:tr w:rsidR="00CC3945" w14:paraId="25615047" w14:textId="1AA513D2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B16FEA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0F7E010" w14:textId="26465ED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  <w:t>PRIORYTET 3</w:t>
            </w:r>
          </w:p>
          <w:p w14:paraId="005B989D" w14:textId="77777777" w:rsidR="00CC3945" w:rsidRDefault="00CC3945" w:rsidP="00CC3945">
            <w:pPr>
              <w:spacing w:after="0"/>
              <w:jc w:val="both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 xml:space="preserve">Wspieranie przedsiębiorczości społecznej </w:t>
            </w:r>
            <w:r>
              <w:rPr>
                <w:rFonts w:ascii="Century Gothic" w:hAnsi="Century Gothic"/>
                <w:b/>
                <w:bCs/>
                <w:noProof/>
                <w:color w:val="auto"/>
              </w:rPr>
              <w:br/>
              <w:t>i integracji zawodowej.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4FA677F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592F17E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9F62366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</w:tr>
      <w:tr w:rsidR="00CC3945" w14:paraId="0B03E1A5" w14:textId="299554BA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033CD" w14:textId="0148CF8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DE7F7" w14:textId="257F4AAA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Tworzenie podmiotów ekonomii społecznej.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8D72F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B1B0" w14:textId="538C1D52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utworzonych podmiotów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CE9E" w14:textId="77777777" w:rsidR="009447CE" w:rsidRDefault="009447CE" w:rsidP="009447CE">
            <w:pPr>
              <w:pStyle w:val="Akapitzlist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Urząd Pracy Kętrzyn</w:t>
            </w:r>
          </w:p>
          <w:p w14:paraId="60E039CD" w14:textId="7D9C0946" w:rsidR="00CC3945" w:rsidRDefault="009447CE" w:rsidP="009447CE">
            <w:pPr>
              <w:pStyle w:val="Akapitzlist"/>
              <w:numPr>
                <w:ilvl w:val="0"/>
                <w:numId w:val="7"/>
              </w:numPr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2EF7E7B3" w14:textId="1516610D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DA9A1" w14:textId="0669157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439EE" w14:textId="48B0035C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Utworzenie zakładu aktywności zawodowej.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F21C5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powiatu, a także samorządu województwa</w:t>
            </w:r>
          </w:p>
          <w:p w14:paraId="5E9F7940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26FB81AA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19AA2270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fundusze strukturalne Unii Europejskiej – Europejski Fundusz Społeczny, Europejski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49C2" w14:textId="1E13ECBC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ilość utworzonych/ działających zakładów aktywności zawodowej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4DD92" w14:textId="77777777" w:rsidR="00CC3945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4AA8F322" w14:textId="77777777" w:rsidR="009447CE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3944C3F5" w14:textId="77777777" w:rsidR="009447CE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Urząd Pracy Kętrzyn</w:t>
            </w:r>
          </w:p>
          <w:p w14:paraId="1695FD5A" w14:textId="1E1E6765" w:rsidR="009447CE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Mazurskie Stowarzyszenie na Rzecz Osób Niepełnosprawnych w Kętrzynie</w:t>
            </w:r>
          </w:p>
        </w:tc>
      </w:tr>
      <w:tr w:rsidR="00CC3945" w14:paraId="091CC935" w14:textId="13252011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6EC1" w14:textId="6CD7759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07CAA" w14:textId="26E14AB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finansowe rozpoczęcia działalności gospodarczej, rolniczej lub wniesienia wkładu do spółdzielni socjalnej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B8045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60B489F1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4874" w14:textId="5B7CF2D1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niepełnosprawnych, które skorzystały ze wsparcia finansowego na rozpoczęcie działalności gospodarczej, rolniczej lub wniesienia wkładu do spółdzielni socjalnej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4C95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Urząd Pracy Kętrzyn</w:t>
            </w:r>
          </w:p>
          <w:p w14:paraId="124BF2C3" w14:textId="77777777" w:rsidR="00CC3945" w:rsidRDefault="00CC3945" w:rsidP="009447CE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33967E96" w14:textId="06ACDA5E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F907B" w14:textId="3CFD529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A3E3" w14:textId="0E31A9E6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Finansowanie szkoleń zawodowych dla osób niepełnosprawnych poszukujących pracy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06B1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21509C3B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2C863470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4BE1" w14:textId="637C1038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niepełnosprawnych, które skorzystały ze szkoleń zawodowych dla osób niepełnosprawnych poszukujących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954C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Urząd Pracy Kętrzyn</w:t>
            </w:r>
          </w:p>
          <w:p w14:paraId="3041EC1E" w14:textId="77777777" w:rsidR="00CC3945" w:rsidRDefault="00CC3945" w:rsidP="009447CE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4C1F46CC" w14:textId="6C0BF591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0680" w14:textId="498177C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3086D" w14:textId="616693CD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Pomoc osobom niepełnosprawnym w uzyskaniu wykształcenia na poziomie wyższym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6FF75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48E31EBE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02BE3" w14:textId="29871B72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ilość osób niepełnosprawnych objętych dofinansowaniem kosztów nauki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9E22" w14:textId="06EBB786" w:rsidR="00CC3945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8AF20C1" w14:textId="0E374BE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2972" w14:textId="3F15F1A6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BEFE6" w14:textId="54A32CF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Dofinansowanie utrzymania aktywności zawodowej osób niepełnosprawnych poprzez zapewnienie opieki dla osoby zależnej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F4B10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56CF45A1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środki z Państwowego Funduszu Rehabilitacji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601F5" w14:textId="3F34BBDB" w:rsidR="00CC3945" w:rsidRDefault="00CC3945" w:rsidP="004764D3">
            <w:pPr>
              <w:numPr>
                <w:ilvl w:val="0"/>
                <w:numId w:val="7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 xml:space="preserve">ilość osób niepełnosprawnych objętych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dofinansowaniem poprzez zapewnienie opieki dla osoby zależnej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B6AE" w14:textId="472E0DFD" w:rsidR="00CC3945" w:rsidRDefault="009447CE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PCPR Kętrzyn</w:t>
            </w:r>
          </w:p>
        </w:tc>
      </w:tr>
      <w:tr w:rsidR="00CC3945" w14:paraId="3D11E103" w14:textId="77D82246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319F4" w14:textId="120DB2E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88234" w14:textId="2E9FBDDA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Zatrudnienie subsydiowane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7C28F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z budżetu państwa</w:t>
            </w:r>
          </w:p>
          <w:p w14:paraId="17EFAE3C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04A97529" w14:textId="7777777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</w:t>
            </w:r>
          </w:p>
          <w:p w14:paraId="49EAA048" w14:textId="0786F057" w:rsidR="009447CE" w:rsidRDefault="009447CE" w:rsidP="009447C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60FBF5CF" w14:textId="74004882" w:rsidR="009447CE" w:rsidRDefault="009447CE" w:rsidP="009447C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A87E" w14:textId="6517996C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osób niepełnosprawnych objętych zatrudnieniem subsydiowanym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7BB3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Urząd Pracy Kętrzyn</w:t>
            </w:r>
          </w:p>
          <w:p w14:paraId="39A7DB61" w14:textId="77777777" w:rsidR="00CC3945" w:rsidRDefault="00CC3945" w:rsidP="009447CE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64A14FE7" w14:textId="7797ED21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F710" w14:textId="3BE1935B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3,8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5879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06A3EB85" w14:textId="74F0E35B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2C9B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3A9FE525" w14:textId="7A2F7DE7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232690F6" w14:textId="0AFE0673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19940303" w14:textId="4E4A233F" w:rsidR="00CC3945" w:rsidRDefault="00CC3945" w:rsidP="00CC39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598F0476" w14:textId="79A19AE5" w:rsidR="00CC3945" w:rsidRPr="009C0E14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7CA3F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29A32941" w14:textId="328487A9" w:rsidR="00CC3945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="00CC3945"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5DF9405B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3E26BFF8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5EAB1714" w14:textId="158EFD96" w:rsidR="009447CE" w:rsidRDefault="009447CE" w:rsidP="009447C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D4E58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291D5DB5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5F7E83C3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09E34FF6" w14:textId="77777777" w:rsidR="009447CE" w:rsidRDefault="009447CE" w:rsidP="009447C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.</w:t>
            </w:r>
            <w:r w:rsidRPr="009447CE"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1A71037A" w14:textId="514D748E" w:rsidR="009447CE" w:rsidRPr="009447CE" w:rsidRDefault="009447CE" w:rsidP="009447CE">
            <w:pPr>
              <w:pStyle w:val="Akapitzlist"/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</w:tr>
      <w:tr w:rsidR="00CC3945" w14:paraId="7980EC79" w14:textId="7C9F15CA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0907C3E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1F20F9F" w14:textId="4647839A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  <w:t>PRIORYTET 4</w:t>
            </w:r>
          </w:p>
          <w:p w14:paraId="6E4E374D" w14:textId="77777777" w:rsidR="00CC3945" w:rsidRDefault="00CC3945" w:rsidP="00CC3945">
            <w:pPr>
              <w:spacing w:after="0"/>
              <w:jc w:val="both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Budowanie i rozwój partnerstwa pomiędzy administracją publiczną a organizacjami pozarządowymi.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9AC7E95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99131D6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E13E89B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auto"/>
                <w:lang w:eastAsia="pl-PL"/>
              </w:rPr>
            </w:pPr>
          </w:p>
        </w:tc>
      </w:tr>
      <w:tr w:rsidR="00CC3945" w14:paraId="1E06CA8A" w14:textId="23F415A9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C4BB" w14:textId="57F0564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CF70D" w14:textId="666C246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finansowe realizacji zadań przez organizacje pozarządowe działające w sferze pożytku publicznego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E6F5D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gminnych, a także samorządu województwa</w:t>
            </w:r>
          </w:p>
          <w:p w14:paraId="28A2FAC2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0F7AB241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środki finansowe pozyskane w ramach projektów grantowych</w:t>
            </w:r>
          </w:p>
          <w:p w14:paraId="71152FEB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wkład własny organizacji pozarządowych, fundacji, stowarzyszeń i innych beneficjentów</w:t>
            </w:r>
          </w:p>
          <w:p w14:paraId="54DC2F13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B8BE" w14:textId="38E0B462" w:rsidR="00CC3945" w:rsidRDefault="00CC3945" w:rsidP="009447CE">
            <w:pPr>
              <w:numPr>
                <w:ilvl w:val="0"/>
                <w:numId w:val="8"/>
              </w:numPr>
              <w:spacing w:after="0" w:line="276" w:lineRule="auto"/>
              <w:ind w:left="463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ilość organizacji pozarządowych objętych wsparciem finansowym realizacji zadań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9305" w14:textId="77777777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65EFAA6A" w14:textId="58B96B37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D799549" w14:textId="3669A34A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BAB2" w14:textId="4F10B1C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4D36C" w14:textId="54312C0C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funkcjonowania Powiatowej Rady Działalności Pożytku Publicznego w Kętrzynie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F8E0F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powiatu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EB586" w14:textId="1F74DCF5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posiedzeń Powiatowej Rady Działalności Pożytku Publicznego w Kętrzynie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0E40" w14:textId="2B34D594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</w:tc>
      </w:tr>
      <w:tr w:rsidR="00CC3945" w14:paraId="71CB1A6F" w14:textId="4FF161D9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D03E" w14:textId="01C338F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1086E" w14:textId="5BCE45E9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Dofinansowanie sportu, kultury, rekreacji i turystyki osób niepełnosprawnych- organizowanych przez podmioty NGO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D47FD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</w:t>
            </w:r>
          </w:p>
          <w:p w14:paraId="040FA1A3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66B88CD4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50FF9E12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wkład własny organizacji pozarządowych, fundacji, stowarzyszeń i innych beneficjentów</w:t>
            </w:r>
          </w:p>
          <w:p w14:paraId="795FF872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fundusze strukturalne Unii Europejskiej – Europejski Fundusz Społeczny, Europejski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7207" w14:textId="614D762C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organizacji pozarządowych objętych dofinansowaniem sportu, kultury, rekreacji i turystyki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49F3" w14:textId="77777777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7A43AF4D" w14:textId="0EAA0BC9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DFBA589" w14:textId="11A90547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7C2E4" w14:textId="6CE7C7DC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1F941" w14:textId="6AAD90C5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Współpraca z organizacjami pozarządowymi działającymi na rzecz osób wykluczonych i zagrożonych wykluczeniem społecznym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3FFDE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 i samorządów gminnych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26089" w14:textId="73BB67A6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wspólnych przedsięwzięć/ spotkań podjętych z organizacjami pozarządowymi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6612" w14:textId="77777777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1C3C2247" w14:textId="4973896C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331AAF48" w14:textId="49FBBB16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991B" w14:textId="00574588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A7A51" w14:textId="1C1C58D5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Wsparcie funkcjonowania Powiatowej Społecznej Rady ds. Osób Niepełnosprawnych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377E1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6597" w14:textId="77843A32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posiedzeń Powiatowej Społecznej Rady ds. Osób Niepełnosprawnych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71FE8" w14:textId="77777777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594504CC" w14:textId="5AB4BDD3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2953849D" w14:textId="47D5DCBA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168C" w14:textId="3A6FEDF2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32E02" w14:textId="41665D5A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Wspólna realizacja przedsięwzięć jednostek organizacyjnych powiatu z organizacjami pozarządowymi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8B5D4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49F45B35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3E5BEE40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67CFD99A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wkład własny organizacji pozarządowych, fundacji, stowarzyszeń i innych beneficjentów</w:t>
            </w:r>
          </w:p>
          <w:p w14:paraId="2BDBC64F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A4083" w14:textId="26B989C6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wspólnych projektów realizowanych z organizacjami pozarządowymi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FEC1" w14:textId="77777777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5E56C095" w14:textId="77777777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  <w:p w14:paraId="2A0D120C" w14:textId="77777777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Dom Pomocy Społecznej w Kętrzynie</w:t>
            </w:r>
          </w:p>
          <w:p w14:paraId="325D99CF" w14:textId="77777777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Dom Dziecka w Kętrzynie</w:t>
            </w:r>
          </w:p>
          <w:p w14:paraId="05773F0E" w14:textId="77777777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Powiatowy Dom Dziecka w Reszlu</w:t>
            </w:r>
          </w:p>
          <w:p w14:paraId="285BF858" w14:textId="6C7BF3F1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Uniwersytet III Wieku</w:t>
            </w:r>
          </w:p>
          <w:p w14:paraId="7281A482" w14:textId="06E1AFF5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organizacje pozarządowe (NGO)</w:t>
            </w:r>
          </w:p>
        </w:tc>
      </w:tr>
      <w:tr w:rsidR="00CC3945" w14:paraId="133F2DD8" w14:textId="7291005E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D191" w14:textId="3CE16CB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3528E" w14:textId="2A25ABF6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konsultacji społecznych opracowywanych i wdrażanych programów podnoszących jakość życia mieszkańców powiatu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2CB0E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2744BE24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fundusze strukturalne Unii Europejskiej – Europejski Fundusz Społeczny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EEED" w14:textId="36E74347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 xml:space="preserve">ilość przeprowadzonych 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konsultacji społecznych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602B" w14:textId="48D18CA2" w:rsidR="00CC3945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lastRenderedPageBreak/>
              <w:t>Powiat Kętrzyński</w:t>
            </w:r>
          </w:p>
          <w:p w14:paraId="3FC7FAC7" w14:textId="079DFE3B" w:rsidR="009447CE" w:rsidRDefault="009447CE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3B51DA9" w14:textId="75EC7C0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13845" w14:textId="366345F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E64DF" w14:textId="586E48F1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Prowadzenie akcji informacyjnych o działalności instytucji publicznych wśród organizacji pozarządowych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0C20F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własne powiatu</w:t>
            </w:r>
          </w:p>
          <w:p w14:paraId="7E21ADCF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z Państwowego Funduszu Rehabilitacji Osób Niepełnosprawnych</w:t>
            </w:r>
          </w:p>
          <w:p w14:paraId="6D15E1D9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środki finansowe pozyskane w ramach projektów grantowych</w:t>
            </w:r>
          </w:p>
          <w:p w14:paraId="7B862136" w14:textId="7777777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fundusze strukturalne Unii Europejskiej – Europejski Fundusz Społeczny, Europejski Fundusz Rozwoju Regionalnego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F0A3F" w14:textId="37C5C211" w:rsidR="00CC3945" w:rsidRDefault="00CC3945" w:rsidP="004764D3">
            <w:pPr>
              <w:numPr>
                <w:ilvl w:val="0"/>
                <w:numId w:val="8"/>
              </w:numPr>
              <w:spacing w:after="0" w:line="276" w:lineRule="auto"/>
              <w:ind w:left="457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ilość przeprowadzonyc</w:t>
            </w:r>
            <w:r w:rsidR="005A4751">
              <w:rPr>
                <w:rFonts w:ascii="Century Gothic" w:eastAsia="Times New Roman" w:hAnsi="Century Gothic" w:cs="Calibri"/>
                <w:color w:val="auto"/>
                <w:lang w:eastAsia="pl-PL"/>
              </w:rPr>
              <w:t>h</w:t>
            </w: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 xml:space="preserve"> akcji informacyjnych o działalności instytucji publicznych wśród organizacji pozarządowych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B954" w14:textId="77777777" w:rsidR="009447CE" w:rsidRDefault="009447CE" w:rsidP="009447CE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Powiat Kętrzyński</w:t>
            </w:r>
          </w:p>
          <w:p w14:paraId="0C5F33A6" w14:textId="325A80CA" w:rsidR="00CC3945" w:rsidRDefault="009447CE" w:rsidP="009447CE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PCPR Kętrzyn</w:t>
            </w:r>
          </w:p>
        </w:tc>
      </w:tr>
      <w:tr w:rsidR="00CC3945" w14:paraId="6EB20F0B" w14:textId="3B4D1AC8" w:rsidTr="004764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8683" w14:textId="57CE8F60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F0D3" w14:textId="7777777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45A036D7" w14:textId="36273247" w:rsidR="00CC3945" w:rsidRDefault="00CC3945" w:rsidP="00CC394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EA0E9" w14:textId="43C87508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4124D134" w14:textId="550BA4D7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241CAD95" w14:textId="3ABFB5AE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5F7A4994" w14:textId="67A9AB6D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…………………………………</w:t>
            </w:r>
          </w:p>
          <w:p w14:paraId="2E64BB7C" w14:textId="38458E8B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A6BE" w14:textId="019C7750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7AB3AF8C" w14:textId="73225EEB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5A62769C" w14:textId="08A053E9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0E6D161E" w14:textId="09BFD2E9" w:rsidR="00CC3945" w:rsidRDefault="00CC3945" w:rsidP="00CC3945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697954AB" w14:textId="1184D428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511A" w14:textId="77777777" w:rsidR="00CC3945" w:rsidRDefault="00CC3945" w:rsidP="00CC3945">
            <w:pPr>
              <w:spacing w:after="0" w:line="276" w:lineRule="auto"/>
              <w:ind w:left="720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</w:p>
          <w:p w14:paraId="7AFC509F" w14:textId="77777777" w:rsidR="009447CE" w:rsidRDefault="005A4751" w:rsidP="009447C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30287B79" w14:textId="77777777" w:rsidR="005A4751" w:rsidRDefault="005A4751" w:rsidP="009447C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  <w:p w14:paraId="18093C55" w14:textId="196FB8EF" w:rsidR="005A4751" w:rsidRPr="009447CE" w:rsidRDefault="005A4751" w:rsidP="009447C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Century Gothic" w:eastAsia="Times New Roman" w:hAnsi="Century Gothic" w:cs="Calibri"/>
                <w:color w:val="auto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auto"/>
                <w:lang w:eastAsia="pl-PL"/>
              </w:rPr>
              <w:t>…………………</w:t>
            </w:r>
          </w:p>
        </w:tc>
      </w:tr>
    </w:tbl>
    <w:p w14:paraId="363FBEC7" w14:textId="77777777" w:rsidR="00462F65" w:rsidRDefault="00462F65" w:rsidP="00D52B05">
      <w:pPr>
        <w:spacing w:after="0" w:line="276" w:lineRule="auto"/>
        <w:ind w:firstLine="360"/>
        <w:jc w:val="both"/>
        <w:rPr>
          <w:rFonts w:ascii="Century Gothic" w:eastAsia="Times New Roman" w:hAnsi="Century Gothic" w:cs="Calibri"/>
          <w:color w:val="auto"/>
          <w:lang w:eastAsia="pl-PL"/>
        </w:rPr>
      </w:pPr>
    </w:p>
    <w:sectPr w:rsidR="00462F65" w:rsidSect="00462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714A37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5D4DC3"/>
    <w:multiLevelType w:val="hybridMultilevel"/>
    <w:tmpl w:val="38740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B92"/>
    <w:multiLevelType w:val="hybridMultilevel"/>
    <w:tmpl w:val="1186C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F45"/>
    <w:multiLevelType w:val="hybridMultilevel"/>
    <w:tmpl w:val="702A6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783B"/>
    <w:multiLevelType w:val="hybridMultilevel"/>
    <w:tmpl w:val="3266BE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329"/>
    <w:multiLevelType w:val="hybridMultilevel"/>
    <w:tmpl w:val="585C1E7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E3D72"/>
    <w:multiLevelType w:val="hybridMultilevel"/>
    <w:tmpl w:val="EE70D6C6"/>
    <w:lvl w:ilvl="0" w:tplc="8D82205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1A93"/>
    <w:multiLevelType w:val="hybridMultilevel"/>
    <w:tmpl w:val="63D455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7CCA"/>
    <w:multiLevelType w:val="hybridMultilevel"/>
    <w:tmpl w:val="99BAF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548DD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F3"/>
    <w:rsid w:val="00462F65"/>
    <w:rsid w:val="004764D3"/>
    <w:rsid w:val="005A4751"/>
    <w:rsid w:val="00756304"/>
    <w:rsid w:val="00830802"/>
    <w:rsid w:val="00916B0F"/>
    <w:rsid w:val="009447CE"/>
    <w:rsid w:val="009863B3"/>
    <w:rsid w:val="009C0E14"/>
    <w:rsid w:val="00AE1DF3"/>
    <w:rsid w:val="00CC3945"/>
    <w:rsid w:val="00D2787F"/>
    <w:rsid w:val="00D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9714"/>
  <w15:chartTrackingRefBased/>
  <w15:docId w15:val="{1B2708CD-66EB-4D34-B8E5-FEE84BC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F65"/>
    <w:pPr>
      <w:spacing w:after="320" w:line="300" w:lineRule="auto"/>
    </w:pPr>
    <w:rPr>
      <w:rFonts w:ascii="Garamond" w:eastAsia="MS Mincho" w:hAnsi="Garamond" w:cs="Times New Roman"/>
      <w:color w:val="242852"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F65"/>
    <w:pPr>
      <w:keepNext/>
      <w:keepLines/>
      <w:tabs>
        <w:tab w:val="num" w:pos="1440"/>
      </w:tabs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F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istapunktowana4">
    <w:name w:val="List Bullet 4"/>
    <w:basedOn w:val="Normalny"/>
    <w:uiPriority w:val="99"/>
    <w:semiHidden/>
    <w:unhideWhenUsed/>
    <w:rsid w:val="00462F65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98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6</cp:revision>
  <dcterms:created xsi:type="dcterms:W3CDTF">2020-12-03T09:00:00Z</dcterms:created>
  <dcterms:modified xsi:type="dcterms:W3CDTF">2020-12-03T11:18:00Z</dcterms:modified>
</cp:coreProperties>
</file>